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D1" w:rsidRPr="009F5FCB" w:rsidRDefault="00907BD1" w:rsidP="00907BD1">
      <w:pPr>
        <w:jc w:val="center"/>
        <w:rPr>
          <w:rFonts w:ascii="Arial" w:hAnsi="Arial" w:cs="Arial"/>
          <w:b/>
          <w:sz w:val="56"/>
          <w:szCs w:val="56"/>
        </w:rPr>
      </w:pPr>
      <w:r w:rsidRPr="009F5FCB">
        <w:rPr>
          <w:rFonts w:ascii="Arial" w:hAnsi="Arial" w:cs="Arial"/>
          <w:b/>
          <w:sz w:val="56"/>
          <w:szCs w:val="56"/>
        </w:rPr>
        <w:t>Bare Root Peony Planting Tips:</w:t>
      </w:r>
    </w:p>
    <w:p w:rsidR="00907BD1" w:rsidRPr="009F5FCB" w:rsidRDefault="00907BD1" w:rsidP="00907BD1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F5FCB">
        <w:rPr>
          <w:rFonts w:ascii="Arial" w:hAnsi="Arial" w:cs="Arial"/>
          <w:sz w:val="44"/>
          <w:szCs w:val="44"/>
        </w:rPr>
        <w:t>Before planting, soak roots in water for 6 hours</w:t>
      </w:r>
    </w:p>
    <w:p w:rsidR="00907BD1" w:rsidRPr="009F5FCB" w:rsidRDefault="00907BD1" w:rsidP="00907BD1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F5FCB">
        <w:rPr>
          <w:rFonts w:ascii="Arial" w:hAnsi="Arial" w:cs="Arial"/>
          <w:sz w:val="44"/>
          <w:szCs w:val="44"/>
        </w:rPr>
        <w:t>Plant in a sunny area with well-drained soil</w:t>
      </w:r>
    </w:p>
    <w:p w:rsidR="00907BD1" w:rsidRPr="009F5FCB" w:rsidRDefault="00907BD1" w:rsidP="00907BD1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F5FCB">
        <w:rPr>
          <w:rFonts w:ascii="Arial" w:hAnsi="Arial" w:cs="Arial"/>
          <w:sz w:val="44"/>
          <w:szCs w:val="44"/>
        </w:rPr>
        <w:t>Till soil and add compost prior to planting</w:t>
      </w:r>
    </w:p>
    <w:p w:rsidR="00907BD1" w:rsidRPr="009F5FCB" w:rsidRDefault="00907BD1" w:rsidP="00907BD1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F5FCB">
        <w:rPr>
          <w:rFonts w:ascii="Arial" w:hAnsi="Arial" w:cs="Arial"/>
          <w:sz w:val="44"/>
          <w:szCs w:val="44"/>
        </w:rPr>
        <w:t>Dig hole large enough to accommodate root system</w:t>
      </w:r>
    </w:p>
    <w:p w:rsidR="00907BD1" w:rsidRPr="009F5FCB" w:rsidRDefault="00907BD1" w:rsidP="00907BD1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F5FCB">
        <w:rPr>
          <w:rFonts w:ascii="Arial" w:hAnsi="Arial" w:cs="Arial"/>
          <w:sz w:val="44"/>
          <w:szCs w:val="44"/>
        </w:rPr>
        <w:t xml:space="preserve">The eyes should be about 2” below </w:t>
      </w:r>
      <w:r>
        <w:rPr>
          <w:rFonts w:ascii="Arial" w:hAnsi="Arial" w:cs="Arial"/>
          <w:sz w:val="44"/>
          <w:szCs w:val="44"/>
        </w:rPr>
        <w:t xml:space="preserve">the </w:t>
      </w:r>
      <w:r w:rsidRPr="009F5FCB">
        <w:rPr>
          <w:rFonts w:ascii="Arial" w:hAnsi="Arial" w:cs="Arial"/>
          <w:sz w:val="44"/>
          <w:szCs w:val="44"/>
        </w:rPr>
        <w:t>soil surface</w:t>
      </w:r>
    </w:p>
    <w:p w:rsidR="00907BD1" w:rsidRPr="009F5FCB" w:rsidRDefault="00907BD1" w:rsidP="00907BD1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F5FCB">
        <w:rPr>
          <w:rFonts w:ascii="Arial" w:hAnsi="Arial" w:cs="Arial"/>
          <w:sz w:val="44"/>
          <w:szCs w:val="44"/>
        </w:rPr>
        <w:t>Place root in the hole and fill with soil</w:t>
      </w:r>
    </w:p>
    <w:p w:rsidR="00907BD1" w:rsidRPr="009F5FCB" w:rsidRDefault="00907BD1" w:rsidP="00907BD1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F5FCB">
        <w:rPr>
          <w:rFonts w:ascii="Arial" w:hAnsi="Arial" w:cs="Arial"/>
          <w:sz w:val="44"/>
          <w:szCs w:val="44"/>
        </w:rPr>
        <w:t>Tamp gently and water thoroughly</w:t>
      </w:r>
    </w:p>
    <w:p w:rsidR="00907BD1" w:rsidRPr="009F5FCB" w:rsidRDefault="00907BD1" w:rsidP="00907BD1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F5FCB">
        <w:rPr>
          <w:rFonts w:ascii="Arial" w:hAnsi="Arial" w:cs="Arial"/>
          <w:sz w:val="44"/>
          <w:szCs w:val="44"/>
        </w:rPr>
        <w:t>Mulching new roots the first winter is suggested</w:t>
      </w:r>
    </w:p>
    <w:p w:rsidR="00907BD1" w:rsidRPr="009F5FCB" w:rsidRDefault="00907BD1" w:rsidP="00907BD1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F5FCB">
        <w:rPr>
          <w:rFonts w:ascii="Arial" w:hAnsi="Arial" w:cs="Arial"/>
          <w:sz w:val="44"/>
          <w:szCs w:val="44"/>
        </w:rPr>
        <w:t>Mulch should be removed in spring</w:t>
      </w:r>
    </w:p>
    <w:p w:rsidR="00907BD1" w:rsidRPr="009F5FCB" w:rsidRDefault="00907BD1" w:rsidP="00907BD1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F5FCB">
        <w:rPr>
          <w:rFonts w:ascii="Arial" w:hAnsi="Arial" w:cs="Arial"/>
          <w:sz w:val="44"/>
          <w:szCs w:val="44"/>
        </w:rPr>
        <w:t>Peonies should not be over fertilized</w:t>
      </w:r>
    </w:p>
    <w:p w:rsidR="00907BD1" w:rsidRPr="009F5FCB" w:rsidRDefault="00907BD1" w:rsidP="00907BD1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9F5FCB">
        <w:rPr>
          <w:rFonts w:ascii="Arial" w:hAnsi="Arial" w:cs="Arial"/>
          <w:sz w:val="44"/>
          <w:szCs w:val="44"/>
        </w:rPr>
        <w:t>Low nitrogen (i.e. Rose Food) may be applied when spring foliage is 6-8” t</w:t>
      </w:r>
      <w:r w:rsidR="00C0225F">
        <w:rPr>
          <w:rFonts w:ascii="Arial" w:hAnsi="Arial" w:cs="Arial"/>
          <w:sz w:val="44"/>
          <w:szCs w:val="44"/>
        </w:rPr>
        <w:t>all, placing it around the drip</w:t>
      </w:r>
      <w:bookmarkStart w:id="0" w:name="_GoBack"/>
      <w:bookmarkEnd w:id="0"/>
      <w:r w:rsidRPr="009F5FCB">
        <w:rPr>
          <w:rFonts w:ascii="Arial" w:hAnsi="Arial" w:cs="Arial"/>
          <w:sz w:val="44"/>
          <w:szCs w:val="44"/>
        </w:rPr>
        <w:t>line of the leaves</w:t>
      </w:r>
    </w:p>
    <w:p w:rsidR="00DD6503" w:rsidRDefault="00C0225F"/>
    <w:sectPr w:rsidR="00DD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AE9"/>
    <w:multiLevelType w:val="hybridMultilevel"/>
    <w:tmpl w:val="09FC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D1"/>
    <w:rsid w:val="008C1F7B"/>
    <w:rsid w:val="00907BD1"/>
    <w:rsid w:val="00C0225F"/>
    <w:rsid w:val="00E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Pandy Stoianoff</dc:creator>
  <cp:lastModifiedBy>Wells Medina Nursery</cp:lastModifiedBy>
  <cp:revision>2</cp:revision>
  <dcterms:created xsi:type="dcterms:W3CDTF">2019-10-18T00:42:00Z</dcterms:created>
  <dcterms:modified xsi:type="dcterms:W3CDTF">2019-10-18T00:42:00Z</dcterms:modified>
</cp:coreProperties>
</file>